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0728" w14:textId="77777777" w:rsidR="007D56C0" w:rsidRPr="007D56C0" w:rsidRDefault="007D56C0" w:rsidP="007D56C0">
      <w:pPr>
        <w:rPr>
          <w:b/>
          <w:bCs/>
        </w:rPr>
      </w:pPr>
      <w:r w:rsidRPr="007D56C0">
        <w:rPr>
          <w:b/>
          <w:bCs/>
        </w:rPr>
        <w:t>Format routekaart melden grensoverschrijdend gedrag voor website sportclubs:</w:t>
      </w:r>
    </w:p>
    <w:p w14:paraId="760060BF" w14:textId="77777777" w:rsidR="007D56C0" w:rsidRPr="007D56C0" w:rsidRDefault="007D56C0" w:rsidP="007D56C0">
      <w:pPr>
        <w:rPr>
          <w:b/>
          <w:bCs/>
        </w:rPr>
      </w:pPr>
      <w:r w:rsidRPr="007D56C0">
        <w:rPr>
          <w:b/>
          <w:bCs/>
        </w:rPr>
        <w:t>Grensoverschrijdend gedrag? Zo meld je dit!</w:t>
      </w:r>
    </w:p>
    <w:p w14:paraId="078C69B7" w14:textId="77777777" w:rsidR="007D56C0" w:rsidRPr="007D56C0" w:rsidRDefault="007D56C0" w:rsidP="007D56C0">
      <w:pPr>
        <w:rPr>
          <w:b/>
          <w:bCs/>
        </w:rPr>
      </w:pPr>
      <w:r w:rsidRPr="007D56C0">
        <w:rPr>
          <w:b/>
          <w:bCs/>
        </w:rPr>
        <w:t xml:space="preserve">Heb je binnen de club te maken met grensoverschrijdend gedrag of (seksuele) intimidatie? Twijfel niet, meld dit! Hiervoor kun je op verschillende plekken terecht. </w:t>
      </w:r>
    </w:p>
    <w:p w14:paraId="30C03B5E" w14:textId="6468BCE0" w:rsidR="007D56C0" w:rsidRPr="007D56C0" w:rsidRDefault="007D56C0" w:rsidP="007D56C0">
      <w:r w:rsidRPr="007D56C0">
        <w:t>Pesten, intimideren, uitsluiten, discriminatie, agressie of ander grensoverschrijdend gedrag past niet binnen de gedragsregels van onze vereniging of de gedragsregels van de KNGU. </w:t>
      </w:r>
      <w:r w:rsidRPr="007D56C0">
        <w:br/>
        <w:t xml:space="preserve">Bij (een vermoeden van) seksuele intimidatie of bij ernstig strafbare feiten waar jouw veiligheid of de veiligheid van anderen op de </w:t>
      </w:r>
      <w:proofErr w:type="spellStart"/>
      <w:r w:rsidRPr="007D56C0">
        <w:t>gymclub</w:t>
      </w:r>
      <w:proofErr w:type="spellEnd"/>
      <w:r w:rsidRPr="007D56C0">
        <w:t xml:space="preserve"> in gevaar komt word je zeker geadviseerd om dit te melden.</w:t>
      </w:r>
    </w:p>
    <w:p w14:paraId="59B24D3A" w14:textId="77777777" w:rsidR="007D56C0" w:rsidRDefault="007D56C0" w:rsidP="007D56C0"/>
    <w:p w14:paraId="4DDB33A2" w14:textId="77777777" w:rsidR="007D56C0" w:rsidRPr="007D56C0" w:rsidRDefault="007D56C0" w:rsidP="007D56C0"/>
    <w:p w14:paraId="2B94E26F" w14:textId="31AF57DC" w:rsidR="007D56C0" w:rsidRPr="007D56C0" w:rsidRDefault="007D56C0" w:rsidP="007D56C0">
      <w:pPr>
        <w:rPr>
          <w:b/>
          <w:bCs/>
        </w:rPr>
      </w:pPr>
      <w:r w:rsidRPr="007D56C0">
        <w:rPr>
          <w:b/>
          <w:bCs/>
        </w:rPr>
        <w:t>Hier kun je onder meer terecht voor je vraag, klacht of probleem over grensoverschrijdend gedrag</w:t>
      </w:r>
    </w:p>
    <w:p w14:paraId="09BF7E7D" w14:textId="77777777" w:rsidR="007D56C0" w:rsidRPr="007D56C0" w:rsidRDefault="007D56C0" w:rsidP="007D56C0">
      <w:pPr>
        <w:numPr>
          <w:ilvl w:val="0"/>
          <w:numId w:val="8"/>
        </w:numPr>
        <w:rPr>
          <w:b/>
          <w:bCs/>
        </w:rPr>
      </w:pPr>
      <w:r w:rsidRPr="007D56C0">
        <w:rPr>
          <w:b/>
          <w:bCs/>
        </w:rPr>
        <w:t xml:space="preserve">VCP op de </w:t>
      </w:r>
      <w:proofErr w:type="spellStart"/>
      <w:r w:rsidRPr="007D56C0">
        <w:rPr>
          <w:b/>
          <w:bCs/>
        </w:rPr>
        <w:t>gymclub</w:t>
      </w:r>
      <w:proofErr w:type="spellEnd"/>
      <w:r w:rsidRPr="007D56C0">
        <w:rPr>
          <w:b/>
          <w:bCs/>
        </w:rPr>
        <w:t>: jouw verhaal in veilige handen</w:t>
      </w:r>
    </w:p>
    <w:p w14:paraId="126443CD" w14:textId="77777777" w:rsidR="007D56C0" w:rsidRPr="007D56C0" w:rsidRDefault="007D56C0" w:rsidP="007D56C0">
      <w:r w:rsidRPr="007D56C0">
        <w:t>De VCP binnen de vereniging is er voor jou als je te maken hebt met grensoverschrijdend of ongewenst gedrag en hier met iemand over wilt praten. Vind je het spannend om iets te melden? Begrijpelijk. Weet dat je hier jezelf en mogelijk anderen mee helpt. Jouw verhaal is altijd vertrouwelijk bij de VCP. De VCP gaat heel zorgvuldig om met jouw melding. Voel je welkom. Met elke vraag!</w:t>
      </w:r>
    </w:p>
    <w:p w14:paraId="2B89C067" w14:textId="77777777" w:rsidR="007D56C0" w:rsidRPr="007D56C0" w:rsidRDefault="007D56C0" w:rsidP="007D56C0">
      <w:r w:rsidRPr="007D56C0">
        <w:rPr>
          <w:b/>
          <w:bCs/>
        </w:rPr>
        <w:t>De VCP:</w:t>
      </w:r>
      <w:r w:rsidRPr="007D56C0">
        <w:t xml:space="preserve"> </w:t>
      </w:r>
    </w:p>
    <w:p w14:paraId="5EA6FA58" w14:textId="77777777" w:rsidR="007D56C0" w:rsidRPr="007D56C0" w:rsidRDefault="007D56C0" w:rsidP="007D56C0">
      <w:r w:rsidRPr="007D56C0">
        <w:t xml:space="preserve">• luistert met zorg en aandacht naar jouw verhaal </w:t>
      </w:r>
    </w:p>
    <w:p w14:paraId="46DEF462" w14:textId="77777777" w:rsidR="007D56C0" w:rsidRPr="007D56C0" w:rsidRDefault="007D56C0" w:rsidP="007D56C0">
      <w:r w:rsidRPr="007D56C0">
        <w:t>• kijkt samen met jou naar te nemen stappen om je te helpen;</w:t>
      </w:r>
      <w:r w:rsidRPr="007D56C0">
        <w:br/>
        <w:t>• beoordeelt of jouw vraag op te lossen is binnen de vereniging, of dat het verstandig is om er andere deskundigen bij te betrekken. Je wordt dan doorverwezen*</w:t>
      </w:r>
      <w:r w:rsidRPr="007D56C0">
        <w:br/>
        <w:t xml:space="preserve"> • maakt samen met jou een notitie voor het bestuur. Jij bepaalt wat hierin komt te staan (dit kan ook anoniem). </w:t>
      </w:r>
      <w:r w:rsidRPr="007D56C0">
        <w:br/>
      </w:r>
      <w:r w:rsidRPr="007D56C0">
        <w:br/>
        <w:t xml:space="preserve">*Doorverwijzen: </w:t>
      </w:r>
      <w:r w:rsidRPr="007D56C0">
        <w:br/>
        <w:t>De VCP kan je doorverwijzen naar personen binnen de club, maar ook naar Centrum Veilige Sport, ISR, politie of andere hulpverleners.</w:t>
      </w:r>
      <w:r w:rsidRPr="007D56C0">
        <w:br/>
        <w:t>Bij (een vermoeden van) seksuele intimidatie of bij ernstig strafbare feiten waar jouw veiligheid of dat van andere leden in gevaar komt, word je zeker doorverwezen. Elke stap wordt met jou doorgenomen. Jij hebt de touwtjes in handen.</w:t>
      </w:r>
      <w:r w:rsidRPr="007D56C0">
        <w:br/>
        <w:t xml:space="preserve"> Overleg met de VCP over deze stap.</w:t>
      </w:r>
    </w:p>
    <w:p w14:paraId="72523B73" w14:textId="77777777" w:rsidR="007D56C0" w:rsidRDefault="007D56C0" w:rsidP="007D56C0">
      <w:pPr>
        <w:rPr>
          <w:b/>
          <w:bCs/>
        </w:rPr>
      </w:pPr>
    </w:p>
    <w:p w14:paraId="79D920BC" w14:textId="77777777" w:rsidR="007D56C0" w:rsidRPr="007D56C0" w:rsidRDefault="007D56C0" w:rsidP="007D56C0">
      <w:pPr>
        <w:rPr>
          <w:b/>
          <w:bCs/>
        </w:rPr>
      </w:pPr>
    </w:p>
    <w:p w14:paraId="57BFA18A" w14:textId="77777777" w:rsidR="007D56C0" w:rsidRPr="007D56C0" w:rsidRDefault="007D56C0" w:rsidP="007D56C0">
      <w:pPr>
        <w:numPr>
          <w:ilvl w:val="0"/>
          <w:numId w:val="8"/>
        </w:numPr>
        <w:rPr>
          <w:b/>
          <w:bCs/>
        </w:rPr>
      </w:pPr>
      <w:r w:rsidRPr="007D56C0">
        <w:rPr>
          <w:b/>
          <w:bCs/>
        </w:rPr>
        <w:lastRenderedPageBreak/>
        <w:t xml:space="preserve">VCP KNGU / </w:t>
      </w:r>
      <w:proofErr w:type="spellStart"/>
      <w:r w:rsidRPr="007D56C0">
        <w:rPr>
          <w:b/>
          <w:bCs/>
        </w:rPr>
        <w:t>SpeakUp</w:t>
      </w:r>
      <w:proofErr w:type="spellEnd"/>
      <w:r w:rsidRPr="007D56C0">
        <w:rPr>
          <w:b/>
          <w:bCs/>
        </w:rPr>
        <w:t> </w:t>
      </w:r>
    </w:p>
    <w:p w14:paraId="6DA50139" w14:textId="77777777" w:rsidR="007D56C0" w:rsidRPr="007D56C0" w:rsidRDefault="007D56C0" w:rsidP="007D56C0">
      <w:r w:rsidRPr="007D56C0">
        <w:t>Is er geen VCP binnen de club, dan kun je contact opnemen met de VCP-</w:t>
      </w:r>
      <w:proofErr w:type="spellStart"/>
      <w:r w:rsidRPr="007D56C0">
        <w:t>ers</w:t>
      </w:r>
      <w:proofErr w:type="spellEnd"/>
      <w:r w:rsidRPr="007D56C0">
        <w:t xml:space="preserve"> van de KNGU emailadres </w:t>
      </w:r>
      <w:hyperlink r:id="rId11">
        <w:r w:rsidRPr="007D56C0">
          <w:rPr>
            <w:rStyle w:val="Hyperlink"/>
          </w:rPr>
          <w:t>vertrouwenscontactpersonen@kngu.nl</w:t>
        </w:r>
      </w:hyperlink>
      <w:r w:rsidRPr="007D56C0">
        <w:t xml:space="preserve"> voor het maken van een telefonische afspraak. </w:t>
      </w:r>
      <w:r w:rsidRPr="007D56C0">
        <w:br/>
        <w:t xml:space="preserve">Als je helemaal anoniem wilt blijven en ‘mailen’ over grensoverschrijdend gedrag, dan kun je gebruik maken van </w:t>
      </w:r>
      <w:hyperlink r:id="rId12">
        <w:proofErr w:type="spellStart"/>
        <w:r w:rsidRPr="007D56C0">
          <w:rPr>
            <w:rStyle w:val="Hyperlink"/>
          </w:rPr>
          <w:t>SpeakUp</w:t>
        </w:r>
        <w:proofErr w:type="spellEnd"/>
      </w:hyperlink>
      <w:r w:rsidRPr="007D56C0">
        <w:t>. Dit is een gecodeerd systeem waarmee je anoniem contact legt met de VCP-KNGU. </w:t>
      </w:r>
    </w:p>
    <w:p w14:paraId="6E2CDC98" w14:textId="77777777" w:rsidR="007D56C0" w:rsidRPr="007D56C0" w:rsidRDefault="007D56C0" w:rsidP="007D56C0">
      <w:r w:rsidRPr="007D56C0">
        <w:t> </w:t>
      </w:r>
    </w:p>
    <w:p w14:paraId="4A179AD8" w14:textId="77777777" w:rsidR="007D56C0" w:rsidRPr="007D56C0" w:rsidRDefault="007D56C0" w:rsidP="007D56C0">
      <w:pPr>
        <w:numPr>
          <w:ilvl w:val="0"/>
          <w:numId w:val="8"/>
        </w:numPr>
        <w:rPr>
          <w:b/>
          <w:bCs/>
        </w:rPr>
      </w:pPr>
      <w:r w:rsidRPr="007D56C0">
        <w:rPr>
          <w:b/>
          <w:bCs/>
        </w:rPr>
        <w:t>Centrum Veilige Sport </w:t>
      </w:r>
    </w:p>
    <w:p w14:paraId="069C3267" w14:textId="77777777" w:rsidR="007D56C0" w:rsidRPr="007D56C0" w:rsidRDefault="007D56C0" w:rsidP="007D56C0">
      <w:r w:rsidRPr="007D56C0">
        <w:t>Wil je iets buiten de vereniging of de KNGU om aankaarten over grensoverschrijdend gedrag? Neem dan contact op via: </w:t>
      </w:r>
    </w:p>
    <w:p w14:paraId="31465C68" w14:textId="77777777" w:rsidR="007D56C0" w:rsidRPr="007D56C0" w:rsidRDefault="007D56C0" w:rsidP="007D56C0">
      <w:pPr>
        <w:numPr>
          <w:ilvl w:val="0"/>
          <w:numId w:val="9"/>
        </w:numPr>
      </w:pPr>
      <w:hyperlink r:id="rId13">
        <w:r w:rsidRPr="007D56C0">
          <w:rPr>
            <w:rStyle w:val="Hyperlink"/>
          </w:rPr>
          <w:t>centrumveiligesport@nocnsf.nl</w:t>
        </w:r>
      </w:hyperlink>
      <w:r w:rsidRPr="007D56C0">
        <w:t>  </w:t>
      </w:r>
    </w:p>
    <w:p w14:paraId="7353C417" w14:textId="77777777" w:rsidR="007D56C0" w:rsidRPr="007D56C0" w:rsidRDefault="007D56C0" w:rsidP="007D56C0">
      <w:pPr>
        <w:numPr>
          <w:ilvl w:val="0"/>
          <w:numId w:val="9"/>
        </w:numPr>
      </w:pPr>
      <w:r w:rsidRPr="007D56C0">
        <w:t>0900 – 202 55 90 </w:t>
      </w:r>
    </w:p>
    <w:p w14:paraId="6F969D0A" w14:textId="77777777" w:rsidR="007D56C0" w:rsidRPr="007D56C0" w:rsidRDefault="007D56C0" w:rsidP="007D56C0">
      <w:pPr>
        <w:numPr>
          <w:ilvl w:val="0"/>
          <w:numId w:val="9"/>
        </w:numPr>
      </w:pPr>
      <w:hyperlink r:id="rId14">
        <w:proofErr w:type="spellStart"/>
        <w:r w:rsidRPr="007D56C0">
          <w:rPr>
            <w:rStyle w:val="Hyperlink"/>
          </w:rPr>
          <w:t>SpeakUp</w:t>
        </w:r>
        <w:proofErr w:type="spellEnd"/>
      </w:hyperlink>
      <w:r w:rsidRPr="007D56C0">
        <w:t xml:space="preserve"> voor anoniem contact met casemanagers Centrum Veilige Sport </w:t>
      </w:r>
    </w:p>
    <w:p w14:paraId="00137E0D" w14:textId="77777777" w:rsidR="007D56C0" w:rsidRPr="007D56C0" w:rsidRDefault="007D56C0" w:rsidP="007D56C0">
      <w:r w:rsidRPr="007D56C0">
        <w:t> </w:t>
      </w:r>
    </w:p>
    <w:p w14:paraId="06D75E1E" w14:textId="77777777" w:rsidR="007D56C0" w:rsidRPr="007D56C0" w:rsidRDefault="007D56C0" w:rsidP="007D56C0">
      <w:pPr>
        <w:numPr>
          <w:ilvl w:val="0"/>
          <w:numId w:val="8"/>
        </w:numPr>
        <w:rPr>
          <w:b/>
          <w:bCs/>
        </w:rPr>
      </w:pPr>
      <w:r w:rsidRPr="007D56C0">
        <w:rPr>
          <w:b/>
          <w:bCs/>
        </w:rPr>
        <w:t>Chatten met Fier Sport </w:t>
      </w:r>
    </w:p>
    <w:p w14:paraId="0F424A84" w14:textId="77777777" w:rsidR="007D56C0" w:rsidRPr="007D56C0" w:rsidRDefault="007D56C0" w:rsidP="007D56C0">
      <w:r w:rsidRPr="007D56C0">
        <w:t xml:space="preserve">Ook bestaat de mogelijkheid om direct en eventueel anoniem te chatten met medewerkers van Fier Sport. Fier biedt hulp aan kinderen, jongeren en volwassenen die te maken hebben (gehad) met geweld, misbruik of uitbuiting.   Fier biedt een laagdrempelige optie om anoniem te praten over dingen die je meemaakt en waar je zorgen om maakt. </w:t>
      </w:r>
      <w:r w:rsidRPr="007D56C0">
        <w:br/>
        <w:t>Meer weten over deze organisatie? </w:t>
      </w:r>
      <w:hyperlink r:id="rId15">
        <w:r w:rsidRPr="007D56C0">
          <w:rPr>
            <w:rStyle w:val="Hyperlink"/>
          </w:rPr>
          <w:t>Website Fier</w:t>
        </w:r>
      </w:hyperlink>
      <w:r w:rsidRPr="007D56C0">
        <w:t>. </w:t>
      </w:r>
    </w:p>
    <w:p w14:paraId="7D317220" w14:textId="77777777" w:rsidR="007D56C0" w:rsidRPr="007D56C0" w:rsidRDefault="007D56C0" w:rsidP="007D56C0">
      <w:pPr>
        <w:rPr>
          <w:b/>
          <w:bCs/>
        </w:rPr>
      </w:pPr>
    </w:p>
    <w:p w14:paraId="6CF42AE7" w14:textId="77777777" w:rsidR="007D56C0" w:rsidRPr="007D56C0" w:rsidRDefault="007D56C0" w:rsidP="007D56C0">
      <w:pPr>
        <w:rPr>
          <w:b/>
          <w:bCs/>
          <w:i/>
          <w:iCs/>
        </w:rPr>
      </w:pPr>
      <w:r w:rsidRPr="007D56C0">
        <w:rPr>
          <w:b/>
          <w:bCs/>
          <w:i/>
          <w:iCs/>
        </w:rPr>
        <w:t>Je staat niet alleen!</w:t>
      </w:r>
    </w:p>
    <w:p w14:paraId="6E1EE2AA" w14:textId="77777777" w:rsidR="007D56C0" w:rsidRPr="007D56C0" w:rsidRDefault="007D56C0" w:rsidP="007D56C0">
      <w:pPr>
        <w:rPr>
          <w:b/>
          <w:bCs/>
          <w:i/>
          <w:iCs/>
        </w:rPr>
      </w:pPr>
      <w:r w:rsidRPr="007D56C0">
        <w:rPr>
          <w:b/>
          <w:bCs/>
          <w:i/>
          <w:iCs/>
        </w:rPr>
        <w:t xml:space="preserve">Ervaar jij grensoverschrijdend gedrag? Is er iets gebeurt dat je lastig, moeilijk of verdrietig vindt? </w:t>
      </w:r>
    </w:p>
    <w:p w14:paraId="31EA929D" w14:textId="77777777" w:rsidR="007D56C0" w:rsidRPr="007D56C0" w:rsidRDefault="007D56C0" w:rsidP="007D56C0">
      <w:pPr>
        <w:rPr>
          <w:b/>
          <w:bCs/>
          <w:i/>
          <w:iCs/>
        </w:rPr>
      </w:pPr>
      <w:r w:rsidRPr="007D56C0">
        <w:rPr>
          <w:b/>
          <w:bCs/>
          <w:i/>
          <w:iCs/>
        </w:rPr>
        <w:t>Blijf er niet mee rondlopen, wacht niet tot iets escaleert, maar praat erover!</w:t>
      </w:r>
    </w:p>
    <w:p w14:paraId="0F075872" w14:textId="77777777" w:rsidR="007D56C0" w:rsidRPr="007D56C0" w:rsidRDefault="007D56C0" w:rsidP="007D56C0">
      <w:pPr>
        <w:rPr>
          <w:b/>
          <w:bCs/>
          <w:i/>
          <w:iCs/>
        </w:rPr>
      </w:pPr>
      <w:r w:rsidRPr="007D56C0">
        <w:rPr>
          <w:b/>
          <w:bCs/>
          <w:i/>
          <w:iCs/>
        </w:rPr>
        <w:t>Je bent niet alleen. Wij helpen je!</w:t>
      </w:r>
    </w:p>
    <w:p w14:paraId="4B1B77E4" w14:textId="77777777" w:rsidR="00247E5F" w:rsidRDefault="00247E5F"/>
    <w:sectPr w:rsidR="00247E5F" w:rsidSect="00D14FB2">
      <w:headerReference w:type="default" r:id="rId16"/>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AE3B" w14:textId="77777777" w:rsidR="00CC4F07" w:rsidRDefault="00CC4F07" w:rsidP="00681843">
      <w:pPr>
        <w:spacing w:after="0" w:line="240" w:lineRule="auto"/>
      </w:pPr>
      <w:r>
        <w:separator/>
      </w:r>
    </w:p>
  </w:endnote>
  <w:endnote w:type="continuationSeparator" w:id="0">
    <w:p w14:paraId="16BC9F9C" w14:textId="77777777" w:rsidR="00CC4F07" w:rsidRDefault="00CC4F07" w:rsidP="0068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BF5A" w14:textId="77777777" w:rsidR="00CC4F07" w:rsidRDefault="00CC4F07" w:rsidP="00681843">
      <w:pPr>
        <w:spacing w:after="0" w:line="240" w:lineRule="auto"/>
      </w:pPr>
      <w:r>
        <w:separator/>
      </w:r>
    </w:p>
  </w:footnote>
  <w:footnote w:type="continuationSeparator" w:id="0">
    <w:p w14:paraId="5AE78132" w14:textId="77777777" w:rsidR="00CC4F07" w:rsidRDefault="00CC4F07" w:rsidP="00681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CA7E" w14:textId="77777777" w:rsidR="00681843" w:rsidRDefault="00681843">
    <w:pPr>
      <w:pStyle w:val="Koptekst"/>
    </w:pPr>
    <w:r>
      <w:rPr>
        <w:noProof/>
      </w:rPr>
      <w:drawing>
        <wp:anchor distT="0" distB="0" distL="114300" distR="114300" simplePos="0" relativeHeight="251658240" behindDoc="1" locked="0" layoutInCell="1" allowOverlap="1" wp14:anchorId="2F13703C" wp14:editId="17C57BBA">
          <wp:simplePos x="0" y="0"/>
          <wp:positionH relativeFrom="page">
            <wp:align>left</wp:align>
          </wp:positionH>
          <wp:positionV relativeFrom="page">
            <wp:align>top</wp:align>
          </wp:positionV>
          <wp:extent cx="7542004" cy="1684020"/>
          <wp:effectExtent l="0" t="0" r="190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DG verticaal-koptekst.png"/>
                  <pic:cNvPicPr/>
                </pic:nvPicPr>
                <pic:blipFill>
                  <a:blip r:embed="rId1">
                    <a:extLst>
                      <a:ext uri="{28A0092B-C50C-407E-A947-70E740481C1C}">
                        <a14:useLocalDpi xmlns:a14="http://schemas.microsoft.com/office/drawing/2010/main" val="0"/>
                      </a:ext>
                    </a:extLst>
                  </a:blip>
                  <a:stretch>
                    <a:fillRect/>
                  </a:stretch>
                </pic:blipFill>
                <pic:spPr>
                  <a:xfrm>
                    <a:off x="0" y="0"/>
                    <a:ext cx="7574756" cy="1691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B03"/>
    <w:multiLevelType w:val="hybridMultilevel"/>
    <w:tmpl w:val="90CA03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C7DA2"/>
    <w:multiLevelType w:val="hybridMultilevel"/>
    <w:tmpl w:val="2C761D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4723AB"/>
    <w:multiLevelType w:val="multilevel"/>
    <w:tmpl w:val="415E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4F3A"/>
    <w:multiLevelType w:val="hybridMultilevel"/>
    <w:tmpl w:val="63DC8B7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BA5D4A8"/>
    <w:multiLevelType w:val="hybridMultilevel"/>
    <w:tmpl w:val="1EA03488"/>
    <w:lvl w:ilvl="0" w:tplc="97A2C8AA">
      <w:start w:val="1"/>
      <w:numFmt w:val="decimal"/>
      <w:lvlText w:val="%1."/>
      <w:lvlJc w:val="left"/>
      <w:pPr>
        <w:ind w:left="720" w:hanging="360"/>
      </w:pPr>
    </w:lvl>
    <w:lvl w:ilvl="1" w:tplc="B74EA6F6">
      <w:start w:val="1"/>
      <w:numFmt w:val="lowerLetter"/>
      <w:lvlText w:val="%2."/>
      <w:lvlJc w:val="left"/>
      <w:pPr>
        <w:ind w:left="1440" w:hanging="360"/>
      </w:pPr>
    </w:lvl>
    <w:lvl w:ilvl="2" w:tplc="B3183732">
      <w:start w:val="1"/>
      <w:numFmt w:val="lowerRoman"/>
      <w:lvlText w:val="%3."/>
      <w:lvlJc w:val="right"/>
      <w:pPr>
        <w:ind w:left="2160" w:hanging="180"/>
      </w:pPr>
    </w:lvl>
    <w:lvl w:ilvl="3" w:tplc="D392008A">
      <w:start w:val="1"/>
      <w:numFmt w:val="decimal"/>
      <w:lvlText w:val="%4."/>
      <w:lvlJc w:val="left"/>
      <w:pPr>
        <w:ind w:left="2880" w:hanging="360"/>
      </w:pPr>
    </w:lvl>
    <w:lvl w:ilvl="4" w:tplc="04602280">
      <w:start w:val="1"/>
      <w:numFmt w:val="lowerLetter"/>
      <w:lvlText w:val="%5."/>
      <w:lvlJc w:val="left"/>
      <w:pPr>
        <w:ind w:left="3600" w:hanging="360"/>
      </w:pPr>
    </w:lvl>
    <w:lvl w:ilvl="5" w:tplc="15969C04">
      <w:start w:val="1"/>
      <w:numFmt w:val="lowerRoman"/>
      <w:lvlText w:val="%6."/>
      <w:lvlJc w:val="right"/>
      <w:pPr>
        <w:ind w:left="4320" w:hanging="180"/>
      </w:pPr>
    </w:lvl>
    <w:lvl w:ilvl="6" w:tplc="B5AC0384">
      <w:start w:val="1"/>
      <w:numFmt w:val="decimal"/>
      <w:lvlText w:val="%7."/>
      <w:lvlJc w:val="left"/>
      <w:pPr>
        <w:ind w:left="5040" w:hanging="360"/>
      </w:pPr>
    </w:lvl>
    <w:lvl w:ilvl="7" w:tplc="48B26636">
      <w:start w:val="1"/>
      <w:numFmt w:val="lowerLetter"/>
      <w:lvlText w:val="%8."/>
      <w:lvlJc w:val="left"/>
      <w:pPr>
        <w:ind w:left="5760" w:hanging="360"/>
      </w:pPr>
    </w:lvl>
    <w:lvl w:ilvl="8" w:tplc="A6A46D60">
      <w:start w:val="1"/>
      <w:numFmt w:val="lowerRoman"/>
      <w:lvlText w:val="%9."/>
      <w:lvlJc w:val="right"/>
      <w:pPr>
        <w:ind w:left="6480" w:hanging="180"/>
      </w:pPr>
    </w:lvl>
  </w:abstractNum>
  <w:abstractNum w:abstractNumId="5" w15:restartNumberingAfterBreak="0">
    <w:nsid w:val="42CE11CB"/>
    <w:multiLevelType w:val="hybridMultilevel"/>
    <w:tmpl w:val="97507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C307CD"/>
    <w:multiLevelType w:val="hybridMultilevel"/>
    <w:tmpl w:val="CAFE0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AD41FD"/>
    <w:multiLevelType w:val="hybridMultilevel"/>
    <w:tmpl w:val="726CF6DC"/>
    <w:lvl w:ilvl="0" w:tplc="4FFCC6B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8962CC"/>
    <w:multiLevelType w:val="hybridMultilevel"/>
    <w:tmpl w:val="DD5467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38721015">
    <w:abstractNumId w:val="3"/>
  </w:num>
  <w:num w:numId="2" w16cid:durableId="1680889911">
    <w:abstractNumId w:val="1"/>
  </w:num>
  <w:num w:numId="3" w16cid:durableId="1193763781">
    <w:abstractNumId w:val="0"/>
  </w:num>
  <w:num w:numId="4" w16cid:durableId="1147627959">
    <w:abstractNumId w:val="8"/>
  </w:num>
  <w:num w:numId="5" w16cid:durableId="1528248357">
    <w:abstractNumId w:val="5"/>
  </w:num>
  <w:num w:numId="6" w16cid:durableId="693381025">
    <w:abstractNumId w:val="6"/>
  </w:num>
  <w:num w:numId="7" w16cid:durableId="2014801652">
    <w:abstractNumId w:val="7"/>
  </w:num>
  <w:num w:numId="8" w16cid:durableId="2435944">
    <w:abstractNumId w:val="4"/>
  </w:num>
  <w:num w:numId="9" w16cid:durableId="1635871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C0"/>
    <w:rsid w:val="00001229"/>
    <w:rsid w:val="00032378"/>
    <w:rsid w:val="000442CB"/>
    <w:rsid w:val="001A3A3D"/>
    <w:rsid w:val="002040E9"/>
    <w:rsid w:val="00204CC6"/>
    <w:rsid w:val="002257E6"/>
    <w:rsid w:val="00247E5F"/>
    <w:rsid w:val="00255808"/>
    <w:rsid w:val="00285F6F"/>
    <w:rsid w:val="0028643A"/>
    <w:rsid w:val="003A7717"/>
    <w:rsid w:val="003F1B12"/>
    <w:rsid w:val="004B1B02"/>
    <w:rsid w:val="005043A5"/>
    <w:rsid w:val="005728B8"/>
    <w:rsid w:val="00663FAF"/>
    <w:rsid w:val="00681843"/>
    <w:rsid w:val="007B0549"/>
    <w:rsid w:val="007D56C0"/>
    <w:rsid w:val="007E71AF"/>
    <w:rsid w:val="007F0988"/>
    <w:rsid w:val="00813ED5"/>
    <w:rsid w:val="008C0338"/>
    <w:rsid w:val="008C4819"/>
    <w:rsid w:val="00950625"/>
    <w:rsid w:val="00AF4E1C"/>
    <w:rsid w:val="00BA0716"/>
    <w:rsid w:val="00C36F28"/>
    <w:rsid w:val="00CC4F07"/>
    <w:rsid w:val="00CE1F5B"/>
    <w:rsid w:val="00D14FB2"/>
    <w:rsid w:val="00D44B6A"/>
    <w:rsid w:val="00DA7D7B"/>
    <w:rsid w:val="00DF397B"/>
    <w:rsid w:val="00E21919"/>
    <w:rsid w:val="00F845D5"/>
    <w:rsid w:val="00F854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9E3D"/>
  <w15:chartTrackingRefBased/>
  <w15:docId w15:val="{C8DA3D5C-F956-42DD-821C-FEF7ED64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1B12"/>
  </w:style>
  <w:style w:type="paragraph" w:styleId="Kop1">
    <w:name w:val="heading 1"/>
    <w:basedOn w:val="Standaard"/>
    <w:next w:val="Standaard"/>
    <w:link w:val="Kop1Char"/>
    <w:uiPriority w:val="9"/>
    <w:qFormat/>
    <w:rsid w:val="003F1B12"/>
    <w:pPr>
      <w:keepNext/>
      <w:keepLines/>
      <w:spacing w:before="240" w:after="0"/>
      <w:outlineLvl w:val="0"/>
    </w:pPr>
    <w:rPr>
      <w:rFonts w:asciiTheme="majorHAnsi" w:eastAsiaTheme="majorEastAsia" w:hAnsiTheme="majorHAnsi" w:cstheme="majorBidi"/>
      <w:b/>
      <w:color w:val="000000" w:themeColor="accent1" w:themeShade="BF"/>
      <w:sz w:val="24"/>
      <w:szCs w:val="32"/>
    </w:rPr>
  </w:style>
  <w:style w:type="paragraph" w:styleId="Kop2">
    <w:name w:val="heading 2"/>
    <w:basedOn w:val="Standaard"/>
    <w:next w:val="Standaard"/>
    <w:link w:val="Kop2Char"/>
    <w:uiPriority w:val="9"/>
    <w:unhideWhenUsed/>
    <w:qFormat/>
    <w:rsid w:val="003F1B12"/>
    <w:pPr>
      <w:keepNext/>
      <w:keepLines/>
      <w:spacing w:before="40" w:after="0"/>
      <w:outlineLvl w:val="1"/>
    </w:pPr>
    <w:rPr>
      <w:rFonts w:asciiTheme="majorHAnsi" w:eastAsiaTheme="majorEastAsia" w:hAnsiTheme="majorHAnsi" w:cstheme="majorBidi"/>
      <w:b/>
      <w:color w:val="000000" w:themeColor="accent1" w:themeShade="BF"/>
      <w:szCs w:val="26"/>
    </w:rPr>
  </w:style>
  <w:style w:type="paragraph" w:styleId="Kop3">
    <w:name w:val="heading 3"/>
    <w:basedOn w:val="Standaard"/>
    <w:next w:val="Standaard"/>
    <w:link w:val="Kop3Char"/>
    <w:uiPriority w:val="9"/>
    <w:unhideWhenUsed/>
    <w:qFormat/>
    <w:rsid w:val="003F1B12"/>
    <w:pPr>
      <w:keepNext/>
      <w:keepLines/>
      <w:spacing w:before="40" w:after="0"/>
      <w:outlineLvl w:val="2"/>
    </w:pPr>
    <w:rPr>
      <w:rFonts w:asciiTheme="majorHAnsi" w:eastAsiaTheme="majorEastAsia" w:hAnsiTheme="majorHAnsi" w:cstheme="majorBidi"/>
      <w:b/>
      <w:color w:val="000000" w:themeColor="accent1" w:themeShade="7F"/>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818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1843"/>
  </w:style>
  <w:style w:type="paragraph" w:styleId="Voettekst">
    <w:name w:val="footer"/>
    <w:basedOn w:val="Standaard"/>
    <w:link w:val="VoettekstChar"/>
    <w:uiPriority w:val="99"/>
    <w:unhideWhenUsed/>
    <w:rsid w:val="006818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1843"/>
  </w:style>
  <w:style w:type="paragraph" w:styleId="Geenafstand">
    <w:name w:val="No Spacing"/>
    <w:basedOn w:val="Standaard"/>
    <w:uiPriority w:val="1"/>
    <w:qFormat/>
    <w:rsid w:val="003F1B12"/>
    <w:pPr>
      <w:spacing w:line="240" w:lineRule="auto"/>
    </w:pPr>
  </w:style>
  <w:style w:type="character" w:customStyle="1" w:styleId="Kop1Char">
    <w:name w:val="Kop 1 Char"/>
    <w:basedOn w:val="Standaardalinea-lettertype"/>
    <w:link w:val="Kop1"/>
    <w:uiPriority w:val="9"/>
    <w:rsid w:val="003F1B12"/>
    <w:rPr>
      <w:rFonts w:asciiTheme="majorHAnsi" w:eastAsiaTheme="majorEastAsia" w:hAnsiTheme="majorHAnsi" w:cstheme="majorBidi"/>
      <w:b/>
      <w:color w:val="000000" w:themeColor="accent1" w:themeShade="BF"/>
      <w:sz w:val="24"/>
      <w:szCs w:val="32"/>
    </w:rPr>
  </w:style>
  <w:style w:type="character" w:customStyle="1" w:styleId="Kop2Char">
    <w:name w:val="Kop 2 Char"/>
    <w:basedOn w:val="Standaardalinea-lettertype"/>
    <w:link w:val="Kop2"/>
    <w:uiPriority w:val="9"/>
    <w:rsid w:val="003F1B12"/>
    <w:rPr>
      <w:rFonts w:asciiTheme="majorHAnsi" w:eastAsiaTheme="majorEastAsia" w:hAnsiTheme="majorHAnsi" w:cstheme="majorBidi"/>
      <w:b/>
      <w:color w:val="000000" w:themeColor="accent1" w:themeShade="BF"/>
      <w:szCs w:val="26"/>
    </w:rPr>
  </w:style>
  <w:style w:type="character" w:customStyle="1" w:styleId="Kop3Char">
    <w:name w:val="Kop 3 Char"/>
    <w:basedOn w:val="Standaardalinea-lettertype"/>
    <w:link w:val="Kop3"/>
    <w:uiPriority w:val="9"/>
    <w:rsid w:val="003F1B12"/>
    <w:rPr>
      <w:rFonts w:asciiTheme="majorHAnsi" w:eastAsiaTheme="majorEastAsia" w:hAnsiTheme="majorHAnsi" w:cstheme="majorBidi"/>
      <w:b/>
      <w:color w:val="000000" w:themeColor="accent1" w:themeShade="7F"/>
      <w:szCs w:val="24"/>
    </w:rPr>
  </w:style>
  <w:style w:type="paragraph" w:styleId="Lijstalinea">
    <w:name w:val="List Paragraph"/>
    <w:basedOn w:val="Standaard"/>
    <w:uiPriority w:val="34"/>
    <w:qFormat/>
    <w:rsid w:val="003F1B12"/>
    <w:pPr>
      <w:ind w:left="720"/>
      <w:contextualSpacing/>
    </w:pPr>
  </w:style>
  <w:style w:type="character" w:styleId="Hyperlink">
    <w:name w:val="Hyperlink"/>
    <w:basedOn w:val="Standaardalinea-lettertype"/>
    <w:uiPriority w:val="99"/>
    <w:unhideWhenUsed/>
    <w:rsid w:val="007D56C0"/>
    <w:rPr>
      <w:color w:val="64CCC9" w:themeColor="hyperlink"/>
      <w:u w:val="single"/>
    </w:rPr>
  </w:style>
  <w:style w:type="character" w:styleId="Onopgelostemelding">
    <w:name w:val="Unresolved Mention"/>
    <w:basedOn w:val="Standaardalinea-lettertype"/>
    <w:uiPriority w:val="99"/>
    <w:semiHidden/>
    <w:unhideWhenUsed/>
    <w:rsid w:val="007D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umveiligesport@nocnsf.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eakupfeedback.eu/web/gym/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trouwenscontactpersonen@kngu.nl" TargetMode="External"/><Relationship Id="rId5" Type="http://schemas.openxmlformats.org/officeDocument/2006/relationships/numbering" Target="numbering.xml"/><Relationship Id="rId15" Type="http://schemas.openxmlformats.org/officeDocument/2006/relationships/hyperlink" Target="https://www.fier.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eakupfeedback.eu/web/vertrouwenspuntsport/nl/select_language/3b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kngunl.sharepoint.com/sites/Templates/Company_Templates/DG%20Word%20staand.dotx" TargetMode="External"/></Relationships>
</file>

<file path=word/theme/theme1.xml><?xml version="1.0" encoding="utf-8"?>
<a:theme xmlns:a="http://schemas.openxmlformats.org/drawingml/2006/main" name="Kantoorthema">
  <a:themeElements>
    <a:clrScheme name="Dutch Gymnastics">
      <a:dk1>
        <a:srgbClr val="FF671F"/>
      </a:dk1>
      <a:lt1>
        <a:srgbClr val="FF9E1B"/>
      </a:lt1>
      <a:dk2>
        <a:srgbClr val="000000"/>
      </a:dk2>
      <a:lt2>
        <a:srgbClr val="64CCC9"/>
      </a:lt2>
      <a:accent1>
        <a:srgbClr val="000000"/>
      </a:accent1>
      <a:accent2>
        <a:srgbClr val="FF671F"/>
      </a:accent2>
      <a:accent3>
        <a:srgbClr val="FF9E1B"/>
      </a:accent3>
      <a:accent4>
        <a:srgbClr val="64CCC9"/>
      </a:accent4>
      <a:accent5>
        <a:srgbClr val="7F7F7F"/>
      </a:accent5>
      <a:accent6>
        <a:srgbClr val="DFF4F4"/>
      </a:accent6>
      <a:hlink>
        <a:srgbClr val="64CCC9"/>
      </a:hlink>
      <a:folHlink>
        <a:srgbClr val="64CCC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A449E5DB59E4DA283CA20B08ABA69" ma:contentTypeVersion="2" ma:contentTypeDescription="Een nieuw document maken." ma:contentTypeScope="" ma:versionID="6fea2f3da9dec1d7ddf5e39e757cd71b">
  <xsd:schema xmlns:xsd="http://www.w3.org/2001/XMLSchema" xmlns:xs="http://www.w3.org/2001/XMLSchema" xmlns:p="http://schemas.microsoft.com/office/2006/metadata/properties" xmlns:ns2="2ea83fe7-cc3a-4cd7-959c-3ededbc3cbb2" targetNamespace="http://schemas.microsoft.com/office/2006/metadata/properties" ma:root="true" ma:fieldsID="3d6ed1ef1b793576da2e051b5c5c2304" ns2:_="">
    <xsd:import namespace="2ea83fe7-cc3a-4cd7-959c-3ededbc3cb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83fe7-cc3a-4cd7-959c-3ededbc3c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611B8-BCBE-4FE6-8B45-5676FD577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83fe7-cc3a-4cd7-959c-3ededbc3c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52611-8395-4155-B599-97508B8DA170}">
  <ds:schemaRefs>
    <ds:schemaRef ds:uri="http://schemas.openxmlformats.org/officeDocument/2006/bibliography"/>
  </ds:schemaRefs>
</ds:datastoreItem>
</file>

<file path=customXml/itemProps3.xml><?xml version="1.0" encoding="utf-8"?>
<ds:datastoreItem xmlns:ds="http://schemas.openxmlformats.org/officeDocument/2006/customXml" ds:itemID="{95EEDF6B-9C7A-44A2-A2C9-3E03D1FEA7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ACF687-AA27-4159-99AC-ED6C204D7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DG%20Word%20staand</Template>
  <TotalTime>2</TotalTime>
  <Pages>2</Pages>
  <Words>560</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Yoeri Abrahams</dc:creator>
  <cp:keywords/>
  <dc:description/>
  <cp:lastModifiedBy>Yoeri Abrahams | KNGU</cp:lastModifiedBy>
  <cp:revision>1</cp:revision>
  <dcterms:created xsi:type="dcterms:W3CDTF">2023-04-21T07:51:00Z</dcterms:created>
  <dcterms:modified xsi:type="dcterms:W3CDTF">2023-04-21T07:53:00Z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0x010100C92A449E5DB59E4DA283CA20B08ABA69</vt:lpwstr>
  </property>
  <property fmtid="{D5CDD505-2E9C-101B-9397-08002B2CF9AE}" pid="3" name="Order">
    <vt:r8>56912600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Classification">
    <vt:lpwstr>CL-NL-Internal</vt:lpwstr>
  </property>
</Properties>
</file>